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F2" w:rsidRDefault="00975B49">
      <w:r>
        <w:t>TEMAS PARA EVALUACIÓN INTERTRIMESTRAL EN FORMACIÓN CÍVICA Y ÉTICA I</w:t>
      </w:r>
    </w:p>
    <w:p w:rsidR="00975B49" w:rsidRDefault="00975B49"/>
    <w:p w:rsidR="00975B49" w:rsidRDefault="00975B49" w:rsidP="00975B49">
      <w:pPr>
        <w:pStyle w:val="Prrafodelista"/>
        <w:numPr>
          <w:ilvl w:val="0"/>
          <w:numId w:val="1"/>
        </w:numPr>
        <w:spacing w:line="480" w:lineRule="auto"/>
      </w:pPr>
      <w:r>
        <w:t>CAMBIOS EN LA ADOLESCENCIA FÍSICOS, SOCIALES, INTELECTUALES Y EMOCIONALES</w:t>
      </w:r>
    </w:p>
    <w:p w:rsidR="00975B49" w:rsidRDefault="00975B49" w:rsidP="00975B49">
      <w:pPr>
        <w:pStyle w:val="Prrafodelista"/>
        <w:numPr>
          <w:ilvl w:val="0"/>
          <w:numId w:val="1"/>
        </w:numPr>
        <w:spacing w:line="480" w:lineRule="auto"/>
      </w:pPr>
      <w:r>
        <w:t>SEXUALIDAD EN LOS ADOLESCENTES: CARACTERÍSTICAS, COMPORTAMIENTOS Y PRINCIPALES CAMBIOS</w:t>
      </w:r>
    </w:p>
    <w:p w:rsidR="00975B49" w:rsidRDefault="00975B49" w:rsidP="00975B49">
      <w:pPr>
        <w:pStyle w:val="Prrafodelista"/>
        <w:numPr>
          <w:ilvl w:val="0"/>
          <w:numId w:val="1"/>
        </w:numPr>
        <w:spacing w:line="480" w:lineRule="auto"/>
      </w:pPr>
      <w:r>
        <w:t>VIOLENCIA FÍSICA EN LAS RELACIONES ADOLESCENTES</w:t>
      </w:r>
    </w:p>
    <w:p w:rsidR="00975B49" w:rsidRDefault="00975B49" w:rsidP="00975B49">
      <w:pPr>
        <w:pStyle w:val="Prrafodelista"/>
        <w:numPr>
          <w:ilvl w:val="0"/>
          <w:numId w:val="1"/>
        </w:numPr>
        <w:spacing w:line="480" w:lineRule="auto"/>
      </w:pPr>
      <w:r>
        <w:t>FORMACIÓN DE LA IDENTIDAD ADOLESCENTE: FACTORES QUE INFLUYEN (CORPORALES, EMOCIONALES Y SOCIALES)</w:t>
      </w:r>
    </w:p>
    <w:p w:rsidR="00975B49" w:rsidRDefault="00975B49" w:rsidP="00975B49">
      <w:pPr>
        <w:pStyle w:val="Prrafodelista"/>
        <w:numPr>
          <w:ilvl w:val="0"/>
          <w:numId w:val="1"/>
        </w:numPr>
        <w:spacing w:line="480" w:lineRule="auto"/>
      </w:pPr>
      <w:r>
        <w:t>HABILIDADES SOCIALES EN LA ADOLESCENCIA: IMPORTANCIA, EMPATÍA, CAPACIDAD DE DIÁLOGO.</w:t>
      </w:r>
    </w:p>
    <w:p w:rsidR="00975B49" w:rsidRDefault="002F40E0" w:rsidP="00975B49">
      <w:pPr>
        <w:pStyle w:val="Prrafodelista"/>
        <w:numPr>
          <w:ilvl w:val="0"/>
          <w:numId w:val="1"/>
        </w:numPr>
        <w:spacing w:line="480" w:lineRule="auto"/>
      </w:pPr>
      <w:r>
        <w:t>CONCEPTO E IMPORTRANCIA DE LOS DERECHOS HUMANOS Y DE LA DIGNIDAD.</w:t>
      </w:r>
    </w:p>
    <w:p w:rsidR="002F40E0" w:rsidRDefault="002F40E0" w:rsidP="00975B49">
      <w:pPr>
        <w:pStyle w:val="Prrafodelista"/>
        <w:numPr>
          <w:ilvl w:val="0"/>
          <w:numId w:val="1"/>
        </w:numPr>
        <w:spacing w:line="480" w:lineRule="auto"/>
      </w:pPr>
      <w:r>
        <w:t>SIGNIFICADO Y PRINCIPALES FUNCIONES DE LA “UNICEF” Y SU RELACIÓN CON LOS DERECHOS DE LOS NIÑOS, NIÑAS Y ADOLESCENTES.</w:t>
      </w:r>
    </w:p>
    <w:p w:rsidR="002F40E0" w:rsidRDefault="002F40E0" w:rsidP="00975B49">
      <w:pPr>
        <w:pStyle w:val="Prrafodelista"/>
        <w:numPr>
          <w:ilvl w:val="0"/>
          <w:numId w:val="1"/>
        </w:numPr>
        <w:spacing w:line="480" w:lineRule="auto"/>
      </w:pPr>
      <w:r>
        <w:t>MODIFICACIÓN DE LOS ARTÍCULOS 4 Y 73 DE LA CONSTITUCIÓN MEXICANA PARA EL BENEFICIO DE NIÑOS, NIÑAS Y ADOLESCENTES.</w:t>
      </w:r>
    </w:p>
    <w:p w:rsidR="002F40E0" w:rsidRDefault="002F40E0" w:rsidP="00975B49">
      <w:pPr>
        <w:pStyle w:val="Prrafodelista"/>
        <w:numPr>
          <w:ilvl w:val="0"/>
          <w:numId w:val="1"/>
        </w:numPr>
        <w:spacing w:line="480" w:lineRule="auto"/>
      </w:pPr>
      <w:r>
        <w:t>SE HARAN PREGUNTAS DE LA PELÍCULA “EL SEÑOS DE LAS MOSCAS”</w:t>
      </w:r>
      <w:bookmarkStart w:id="0" w:name="_GoBack"/>
      <w:bookmarkEnd w:id="0"/>
    </w:p>
    <w:p w:rsidR="00975B49" w:rsidRDefault="00975B49"/>
    <w:p w:rsidR="00975B49" w:rsidRDefault="00975B49"/>
    <w:p w:rsidR="00975B49" w:rsidRDefault="00975B49"/>
    <w:p w:rsidR="00975B49" w:rsidRDefault="00975B49"/>
    <w:p w:rsidR="00975B49" w:rsidRDefault="00975B49"/>
    <w:sectPr w:rsidR="00975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3B78"/>
    <w:multiLevelType w:val="hybridMultilevel"/>
    <w:tmpl w:val="E6A008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49"/>
    <w:rsid w:val="002F40E0"/>
    <w:rsid w:val="005144F2"/>
    <w:rsid w:val="0097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2C62"/>
  <w15:chartTrackingRefBased/>
  <w15:docId w15:val="{4A91C387-C4BB-4D36-9F44-9F4CC89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ZYnthiA de GarCIA bERnAl</dc:creator>
  <cp:keywords/>
  <dc:description/>
  <cp:lastModifiedBy>ZYnthiA de GarCIA bERnAl</cp:lastModifiedBy>
  <cp:revision>1</cp:revision>
  <dcterms:created xsi:type="dcterms:W3CDTF">2019-09-30T02:55:00Z</dcterms:created>
  <dcterms:modified xsi:type="dcterms:W3CDTF">2019-09-30T03:30:00Z</dcterms:modified>
</cp:coreProperties>
</file>